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附件1：</w:t>
      </w:r>
    </w:p>
    <w:p>
      <w:pPr>
        <w:jc w:val="left"/>
        <w:rPr>
          <w:rFonts w:hint="eastAsia"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202</w:t>
      </w:r>
      <w:r>
        <w:rPr>
          <w:rFonts w:hint="eastAsia" w:ascii="仿宋_GB2312" w:hAnsi="仿宋" w:eastAsia="仿宋_GB2312" w:cs="仿宋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 xml:space="preserve">年洪山区小学新生登记操作指南 </w:t>
      </w:r>
    </w:p>
    <w:p>
      <w:pPr>
        <w:numPr>
          <w:ilvl w:val="0"/>
          <w:numId w:val="1"/>
        </w:numPr>
        <w:ind w:firstLine="562" w:firstLineChars="200"/>
        <w:jc w:val="left"/>
        <w:rPr>
          <w:rFonts w:hint="eastAsia" w:ascii="仿宋_GB2312" w:hAnsi="仿宋" w:eastAsia="仿宋_GB2312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  <w:lang w:val="en-US" w:eastAsia="zh-CN"/>
        </w:rPr>
        <w:t>可在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《武汉市中小学入学招生学籍一体化管理平台》</w:t>
      </w:r>
      <w:r>
        <w:rPr>
          <w:rFonts w:hint="eastAsia" w:ascii="仿宋_GB2312" w:hAnsi="仿宋" w:eastAsia="仿宋_GB2312" w:cs="仿宋"/>
          <w:b/>
          <w:bCs/>
          <w:sz w:val="28"/>
          <w:szCs w:val="28"/>
          <w:lang w:val="en-US" w:eastAsia="zh-CN"/>
        </w:rPr>
        <w:t>选择洪山区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进行</w:t>
      </w:r>
      <w:r>
        <w:rPr>
          <w:rFonts w:hint="eastAsia" w:ascii="仿宋_GB2312" w:hAnsi="仿宋" w:eastAsia="仿宋_GB2312" w:cs="仿宋"/>
          <w:b/>
          <w:bCs/>
          <w:sz w:val="28"/>
          <w:szCs w:val="28"/>
          <w:lang w:val="en-US" w:eastAsia="zh-CN"/>
        </w:rPr>
        <w:t xml:space="preserve">网报登记。                </w:t>
      </w:r>
    </w:p>
    <w:p>
      <w:pPr>
        <w:numPr>
          <w:ilvl w:val="0"/>
          <w:numId w:val="1"/>
        </w:numPr>
        <w:ind w:firstLine="562" w:firstLineChars="200"/>
        <w:jc w:val="left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  <w:lang w:val="en-US" w:eastAsia="zh-CN"/>
        </w:rPr>
        <w:t>2、可关注洪山教育微信公众号，选择教育服务，义务教育入学进行网报登记。</w:t>
      </w:r>
      <w:r>
        <w:rPr>
          <w:rFonts w:ascii="仿宋_GB2312" w:hAnsi="仿宋" w:eastAsia="仿宋_GB2312" w:cs="仿宋"/>
          <w:b/>
          <w:bCs/>
          <w:sz w:val="28"/>
          <w:szCs w:val="28"/>
        </w:rPr>
        <w:fldChar w:fldCharType="begin"/>
      </w:r>
      <w:r>
        <w:rPr>
          <w:rFonts w:ascii="仿宋_GB2312" w:hAnsi="仿宋" w:eastAsia="仿宋_GB2312" w:cs="仿宋"/>
          <w:b/>
          <w:bCs/>
          <w:sz w:val="28"/>
          <w:szCs w:val="28"/>
        </w:rPr>
        <w:instrText xml:space="preserve"> HYPERLINK "</w:instrTex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instrText xml:space="preserve">https://maka.im/pcviewer/5667345/71OJO994W5667345</w:instrText>
      </w:r>
    </w:p>
    <w:p>
      <w:pPr>
        <w:jc w:val="left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ascii="仿宋_GB2312" w:hAnsi="宋体" w:eastAsia="仿宋_GB2312" w:cs="宋体"/>
          <w:sz w:val="28"/>
          <w:szCs w:val="28"/>
        </w:rPr>
        <w:drawing>
          <wp:inline distT="0" distB="0" distL="114300" distR="114300">
            <wp:extent cx="2828925" cy="2876550"/>
            <wp:effectExtent l="0" t="0" r="15875" b="19050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instrText xml:space="preserve">（微信扫码，关注</w:instrText>
      </w:r>
      <w:r>
        <w:rPr>
          <w:rFonts w:ascii="仿宋_GB2312" w:hAnsi="仿宋" w:eastAsia="仿宋_GB2312" w:cs="仿宋"/>
          <w:b/>
          <w:bCs/>
          <w:sz w:val="28"/>
          <w:szCs w:val="28"/>
        </w:rPr>
        <w:instrText xml:space="preserve">\</w:instrTex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instrText xml:space="preserve">“洪山教育</w:instrText>
      </w:r>
      <w:r>
        <w:rPr>
          <w:rFonts w:ascii="仿宋_GB2312" w:hAnsi="仿宋" w:eastAsia="仿宋_GB2312" w:cs="仿宋"/>
          <w:b/>
          <w:bCs/>
          <w:sz w:val="28"/>
          <w:szCs w:val="28"/>
        </w:rPr>
        <w:instrText xml:space="preserve">\</w:instrTex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instrText xml:space="preserve">”公众号。进入公众号以后点击</w:instrText>
      </w:r>
      <w:r>
        <w:rPr>
          <w:rFonts w:ascii="仿宋_GB2312" w:hAnsi="仿宋" w:eastAsia="仿宋_GB2312" w:cs="仿宋"/>
          <w:b/>
          <w:bCs/>
          <w:sz w:val="28"/>
          <w:szCs w:val="28"/>
        </w:rPr>
        <w:instrText xml:space="preserve">\</w:instrTex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instrText xml:space="preserve">“教育服务</w:instrText>
      </w:r>
      <w:r>
        <w:rPr>
          <w:rFonts w:ascii="仿宋_GB2312" w:hAnsi="仿宋" w:eastAsia="仿宋_GB2312" w:cs="仿宋"/>
          <w:b/>
          <w:bCs/>
          <w:sz w:val="28"/>
          <w:szCs w:val="28"/>
        </w:rPr>
        <w:instrText xml:space="preserve">\</w:instrTex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instrText xml:space="preserve">”栏目，选择</w:instrText>
      </w:r>
      <w:r>
        <w:rPr>
          <w:rFonts w:ascii="仿宋_GB2312" w:hAnsi="仿宋" w:eastAsia="仿宋_GB2312" w:cs="仿宋"/>
          <w:b/>
          <w:bCs/>
          <w:sz w:val="28"/>
          <w:szCs w:val="28"/>
        </w:rPr>
        <w:instrText xml:space="preserve">\</w:instrTex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instrText xml:space="preserve">“义务教育入学</w:instrText>
      </w:r>
      <w:r>
        <w:rPr>
          <w:rFonts w:ascii="仿宋_GB2312" w:hAnsi="仿宋" w:eastAsia="仿宋_GB2312" w:cs="仿宋"/>
          <w:b/>
          <w:bCs/>
          <w:sz w:val="28"/>
          <w:szCs w:val="28"/>
        </w:rPr>
        <w:instrText xml:space="preserve">\</w:instrTex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instrText xml:space="preserve">”-</w:instrText>
      </w:r>
      <w:r>
        <w:rPr>
          <w:rFonts w:ascii="仿宋_GB2312" w:hAnsi="仿宋" w:eastAsia="仿宋_GB2312" w:cs="仿宋"/>
          <w:b/>
          <w:bCs/>
          <w:sz w:val="28"/>
          <w:szCs w:val="28"/>
        </w:rPr>
        <w:instrText xml:space="preserve">\</w:instrTex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instrText xml:space="preserve">“小学新生登记</w:instrText>
      </w:r>
      <w:r>
        <w:rPr>
          <w:rFonts w:ascii="仿宋_GB2312" w:hAnsi="仿宋" w:eastAsia="仿宋_GB2312" w:cs="仿宋"/>
          <w:b/>
          <w:bCs/>
          <w:sz w:val="28"/>
          <w:szCs w:val="28"/>
        </w:rPr>
        <w:instrText xml:space="preserve">\</w:instrTex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instrText xml:space="preserve">”。）</w:instrText>
      </w:r>
    </w:p>
    <w:p>
      <w:pPr>
        <w:jc w:val="left"/>
        <w:rPr>
          <w:rStyle w:val="5"/>
          <w:rFonts w:hint="eastAsia" w:ascii="仿宋_GB2312" w:hAnsi="仿宋" w:eastAsia="仿宋_GB2312" w:cs="仿宋"/>
          <w:b/>
          <w:bCs/>
          <w:sz w:val="28"/>
          <w:szCs w:val="28"/>
          <w:lang w:val="en-US" w:eastAsia="zh-CN"/>
        </w:rPr>
      </w:pPr>
      <w:r>
        <w:rPr>
          <w:rFonts w:ascii="仿宋_GB2312" w:hAnsi="仿宋" w:eastAsia="仿宋_GB2312" w:cs="仿宋"/>
          <w:b/>
          <w:bCs/>
          <w:sz w:val="28"/>
          <w:szCs w:val="28"/>
        </w:rPr>
        <w:instrText xml:space="preserve">" </w:instrText>
      </w:r>
      <w:r>
        <w:rPr>
          <w:rFonts w:ascii="仿宋_GB2312" w:hAnsi="仿宋" w:eastAsia="仿宋_GB2312" w:cs="仿宋"/>
          <w:b/>
          <w:bCs/>
          <w:sz w:val="28"/>
          <w:szCs w:val="28"/>
        </w:rPr>
        <w:fldChar w:fldCharType="separate"/>
      </w:r>
    </w:p>
    <w:p>
      <w:pPr>
        <w:jc w:val="both"/>
        <w:rPr>
          <w:rStyle w:val="5"/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/>
          <w:lang w:val="en-US" w:eastAsia="zh-CN"/>
        </w:rPr>
        <w:t xml:space="preserve">                          </w:t>
      </w:r>
      <w:r>
        <w:rPr>
          <w:rStyle w:val="5"/>
          <w:rFonts w:ascii="仿宋_GB2312" w:hAnsi="宋体" w:eastAsia="仿宋_GB2312" w:cs="宋体"/>
          <w:sz w:val="28"/>
          <w:szCs w:val="28"/>
          <w:u w:val="none"/>
        </w:rPr>
        <w:drawing>
          <wp:inline distT="0" distB="0" distL="114300" distR="114300">
            <wp:extent cx="1861820" cy="1892935"/>
            <wp:effectExtent l="0" t="0" r="17780" b="1206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ascii="仿宋_GB2312" w:hAnsi="仿宋" w:eastAsia="仿宋_GB2312" w:cs="仿宋"/>
          <w:b/>
          <w:bCs/>
          <w:sz w:val="28"/>
          <w:szCs w:val="28"/>
        </w:rPr>
        <w:fldChar w:fldCharType="end"/>
      </w:r>
    </w:p>
    <w:p>
      <w:pPr>
        <w:rPr>
          <w:rFonts w:ascii="仿宋_GB2312" w:hAnsi="仿宋" w:eastAsia="仿宋_GB2312" w:cs="仿宋"/>
          <w:bCs/>
          <w:sz w:val="28"/>
          <w:szCs w:val="28"/>
        </w:rPr>
      </w:pPr>
      <w:r>
        <w:rPr>
          <w:rFonts w:hint="eastAsia" w:ascii="仿宋_GB2312" w:hAnsi="仿宋" w:eastAsia="仿宋_GB2312" w:cs="仿宋"/>
          <w:bCs/>
          <w:sz w:val="28"/>
          <w:szCs w:val="28"/>
        </w:rPr>
        <w:t>（华师大职工二代、三代子女登记时请按照以下流程操作：微信扫码，关注“洪山教育”公众号。进入公众号以后点击“教育服务”栏目，选择“义务教育入学”</w:t>
      </w:r>
      <w:r>
        <w:rPr>
          <w:rFonts w:ascii="仿宋_GB2312" w:hAnsi="仿宋" w:eastAsia="仿宋_GB2312" w:cs="仿宋"/>
          <w:bCs/>
          <w:sz w:val="28"/>
          <w:szCs w:val="28"/>
        </w:rPr>
        <w:t>→</w:t>
      </w:r>
      <w:r>
        <w:rPr>
          <w:rFonts w:hint="eastAsia" w:ascii="仿宋_GB2312" w:hAnsi="仿宋" w:eastAsia="仿宋_GB2312" w:cs="仿宋"/>
          <w:bCs/>
          <w:sz w:val="28"/>
          <w:szCs w:val="28"/>
        </w:rPr>
        <w:t>“小学新生登记”</w:t>
      </w:r>
      <w:r>
        <w:rPr>
          <w:rFonts w:ascii="仿宋_GB2312" w:hAnsi="仿宋" w:eastAsia="仿宋_GB2312" w:cs="仿宋"/>
          <w:bCs/>
          <w:sz w:val="28"/>
          <w:szCs w:val="28"/>
        </w:rPr>
        <w:t>→</w:t>
      </w:r>
      <w:r>
        <w:rPr>
          <w:rFonts w:hint="eastAsia" w:ascii="仿宋_GB2312" w:hAnsi="仿宋" w:eastAsia="仿宋_GB2312" w:cs="仿宋"/>
          <w:bCs/>
          <w:sz w:val="28"/>
          <w:szCs w:val="28"/>
        </w:rPr>
        <w:t>注册（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请牢记注册的用户名和密码</w:t>
      </w:r>
      <w:r>
        <w:rPr>
          <w:rFonts w:hint="eastAsia" w:ascii="仿宋_GB2312" w:hAnsi="仿宋" w:eastAsia="仿宋_GB2312" w:cs="仿宋"/>
          <w:bCs/>
          <w:sz w:val="28"/>
          <w:szCs w:val="28"/>
        </w:rPr>
        <w:t>）</w:t>
      </w:r>
      <w:r>
        <w:rPr>
          <w:rFonts w:ascii="仿宋_GB2312" w:hAnsi="仿宋" w:eastAsia="仿宋_GB2312" w:cs="仿宋"/>
          <w:bCs/>
          <w:sz w:val="28"/>
          <w:szCs w:val="28"/>
        </w:rPr>
        <w:t>→</w:t>
      </w:r>
      <w:r>
        <w:rPr>
          <w:rFonts w:hint="eastAsia" w:ascii="仿宋_GB2312" w:hAnsi="仿宋" w:eastAsia="仿宋_GB2312" w:cs="仿宋"/>
          <w:bCs/>
          <w:sz w:val="28"/>
          <w:szCs w:val="28"/>
        </w:rPr>
        <w:t>登陆后</w:t>
      </w:r>
      <w:r>
        <w:rPr>
          <w:rFonts w:ascii="仿宋_GB2312" w:hAnsi="仿宋" w:eastAsia="仿宋_GB2312" w:cs="仿宋"/>
          <w:bCs/>
          <w:sz w:val="28"/>
          <w:szCs w:val="28"/>
        </w:rPr>
        <w:t>→</w:t>
      </w:r>
      <w:r>
        <w:rPr>
          <w:rFonts w:hint="eastAsia" w:ascii="仿宋_GB2312" w:hAnsi="仿宋" w:eastAsia="仿宋_GB2312" w:cs="仿宋"/>
          <w:bCs/>
          <w:sz w:val="28"/>
          <w:szCs w:val="28"/>
          <w:lang w:val="en-US" w:eastAsia="zh-CN"/>
        </w:rPr>
        <w:t>填写学生基本信息</w:t>
      </w:r>
      <w:r>
        <w:rPr>
          <w:rFonts w:ascii="仿宋_GB2312" w:hAnsi="仿宋" w:eastAsia="仿宋_GB2312" w:cs="仿宋"/>
          <w:bCs/>
          <w:sz w:val="28"/>
          <w:szCs w:val="28"/>
        </w:rPr>
        <w:t>→</w:t>
      </w:r>
      <w:r>
        <w:rPr>
          <w:rFonts w:hint="eastAsia" w:ascii="仿宋_GB2312" w:hAnsi="仿宋" w:eastAsia="仿宋_GB2312" w:cs="仿宋"/>
          <w:bCs/>
          <w:sz w:val="28"/>
          <w:szCs w:val="28"/>
          <w:lang w:val="en-US" w:eastAsia="zh-CN"/>
        </w:rPr>
        <w:t>选择生源类型</w:t>
      </w:r>
      <w:r>
        <w:rPr>
          <w:rFonts w:hint="eastAsia" w:ascii="仿宋_GB2312" w:hAnsi="仿宋" w:eastAsia="仿宋_GB2312" w:cs="仿宋"/>
          <w:bCs/>
          <w:sz w:val="28"/>
          <w:szCs w:val="28"/>
        </w:rPr>
        <w:t>“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附校子弟</w:t>
      </w:r>
      <w:r>
        <w:rPr>
          <w:rFonts w:hint="eastAsia" w:ascii="仿宋_GB2312" w:hAnsi="仿宋" w:eastAsia="仿宋_GB2312" w:cs="仿宋"/>
          <w:bCs/>
          <w:sz w:val="28"/>
          <w:szCs w:val="28"/>
        </w:rPr>
        <w:t>”</w:t>
      </w:r>
      <w:r>
        <w:rPr>
          <w:rFonts w:ascii="仿宋_GB2312" w:hAnsi="仿宋" w:eastAsia="仿宋_GB2312" w:cs="仿宋"/>
          <w:bCs/>
          <w:sz w:val="28"/>
          <w:szCs w:val="28"/>
        </w:rPr>
        <w:t>→</w:t>
      </w:r>
      <w:r>
        <w:rPr>
          <w:rFonts w:hint="eastAsia" w:ascii="仿宋_GB2312" w:hAnsi="仿宋" w:eastAsia="仿宋_GB2312" w:cs="仿宋"/>
          <w:bCs/>
          <w:sz w:val="28"/>
          <w:szCs w:val="28"/>
        </w:rPr>
        <w:t>根据页面引导提示，如实填写信息并上传证明材料</w:t>
      </w:r>
      <w:r>
        <w:rPr>
          <w:rFonts w:ascii="仿宋_GB2312" w:hAnsi="仿宋" w:eastAsia="仿宋_GB2312" w:cs="仿宋"/>
          <w:bCs/>
          <w:sz w:val="28"/>
          <w:szCs w:val="28"/>
        </w:rPr>
        <w:t>→</w:t>
      </w:r>
      <w:r>
        <w:rPr>
          <w:rFonts w:hint="eastAsia" w:ascii="仿宋_GB2312" w:hAnsi="仿宋" w:eastAsia="仿宋_GB2312" w:cs="仿宋"/>
          <w:bCs/>
          <w:sz w:val="28"/>
          <w:szCs w:val="28"/>
        </w:rPr>
        <w:t>提交）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0E2E07"/>
    <w:multiLevelType w:val="singleLevel"/>
    <w:tmpl w:val="9F0E2E0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BBD851"/>
    <w:rsid w:val="FCBBD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2024-03-08T12:02:00Z</dcterms:created>
  <dc:creator>李明阳</dc:creator>
  <cp:lastModifiedBy>李明阳</cp:lastModifiedBy>
  <dcterms:modified xsi:type="dcterms:W3CDTF">2024-03-08T12:03:04Z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B1A15264E1C55AA2ED8DEA6597C5430F_41</vt:lpwstr>
  </property>
</Properties>
</file>